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line="276" w:lineRule="auto"/>
        <w:ind w:left="897" w:right="708"/>
        <w:jc w:val="right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>OKR-Wahl, Anlage 7</w:t>
      </w:r>
    </w:p>
    <w:p>
      <w:pPr>
        <w:spacing w:line="276" w:lineRule="auto"/>
        <w:ind w:left="4626" w:right="708" w:hanging="3729"/>
        <w:jc w:val="center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4626" w:right="708" w:hanging="3729"/>
        <w:jc w:val="center"/>
        <w:rPr>
          <w:rFonts w:ascii="Calibri Light" w:hAnsi="Calibri Light" w:cs="Calibri Light"/>
          <w:b/>
          <w:bCs/>
          <w:sz w:val="28"/>
          <w:szCs w:val="28"/>
          <w:u w:val="single"/>
          <w:lang w:val="de-DE"/>
        </w:rPr>
      </w:pPr>
      <w:r>
        <w:rPr>
          <w:rFonts w:ascii="Calibri Light" w:hAnsi="Calibri Light" w:cs="Calibri Light"/>
          <w:bCs/>
          <w:sz w:val="28"/>
          <w:szCs w:val="28"/>
          <w:u w:val="single"/>
          <w:lang w:val="de-DE"/>
        </w:rPr>
        <w:t xml:space="preserve">Einladung zur Wahl der </w:t>
      </w:r>
      <w:r>
        <w:rPr>
          <w:rFonts w:ascii="Calibri Light" w:hAnsi="Calibri Light" w:cs="Calibri Light"/>
          <w:b/>
          <w:bCs/>
          <w:sz w:val="28"/>
          <w:szCs w:val="28"/>
          <w:u w:val="single"/>
          <w:lang w:val="de-DE"/>
        </w:rPr>
        <w:t xml:space="preserve">Ortskirchenratsmitglieder </w:t>
      </w:r>
    </w:p>
    <w:p>
      <w:pPr>
        <w:spacing w:line="276" w:lineRule="auto"/>
        <w:ind w:left="4626" w:right="708" w:hanging="3729"/>
        <w:jc w:val="center"/>
        <w:rPr>
          <w:rFonts w:ascii="Calibri Light" w:hAnsi="Calibri Light" w:cs="Calibri Light"/>
          <w:bCs/>
          <w:sz w:val="28"/>
          <w:szCs w:val="28"/>
          <w:u w:val="single"/>
          <w:lang w:val="de-DE"/>
        </w:rPr>
      </w:pPr>
      <w:r>
        <w:rPr>
          <w:rFonts w:ascii="Calibri Light" w:hAnsi="Calibri Light" w:cs="Calibri Light"/>
          <w:bCs/>
          <w:sz w:val="28"/>
          <w:szCs w:val="28"/>
          <w:u w:val="single"/>
          <w:lang w:val="de-DE"/>
        </w:rPr>
        <w:t>Samstag/Sonntag, den __./__.11.2024</w:t>
      </w: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Hiermit wird gemäß der Wahlordnung für die Wahl der Mitglieder des Ortskirchenrats für Samstag/Sonntag, den __./__.11.2024  eingeladen. 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Die Wahlhandlung wird stattfinden  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          in ____________________________________________________________  </w:t>
      </w:r>
    </w:p>
    <w:p>
      <w:pPr>
        <w:spacing w:line="276" w:lineRule="auto"/>
        <w:ind w:left="1418" w:right="708"/>
        <w:rPr>
          <w:rFonts w:ascii="Calibri Light" w:hAnsi="Calibri Light" w:cs="Calibri Light"/>
          <w:i/>
          <w:sz w:val="20"/>
          <w:lang w:val="de-DE"/>
        </w:rPr>
      </w:pPr>
      <w:r>
        <w:rPr>
          <w:rFonts w:ascii="Calibri Light" w:hAnsi="Calibri Light" w:cs="Calibri Light"/>
          <w:i/>
          <w:sz w:val="20"/>
          <w:lang w:val="de-DE"/>
        </w:rPr>
        <w:t>(Bezeichnung des Wahlraumes mit Ortsangabe und Straße</w:t>
      </w:r>
    </w:p>
    <w:p>
      <w:pPr>
        <w:spacing w:line="276" w:lineRule="auto"/>
        <w:ind w:left="1418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 </w:t>
      </w:r>
      <w:r>
        <w:rPr>
          <w:rFonts w:ascii="Calibri Light" w:hAnsi="Calibri Light" w:cs="Calibri Light"/>
          <w:lang w:val="de-DE"/>
        </w:rPr>
        <w:tab/>
        <w:t xml:space="preserve">am Samstag, __.11.2024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  <w:t xml:space="preserve"> </w:t>
      </w:r>
      <w:r>
        <w:rPr>
          <w:rFonts w:ascii="Calibri Light" w:hAnsi="Calibri Light" w:cs="Calibri Light"/>
          <w:lang w:val="de-DE"/>
        </w:rPr>
        <w:tab/>
        <w:t xml:space="preserve">am Sonntag, __.11.2024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  <w:t xml:space="preserve"> </w:t>
      </w:r>
      <w:r>
        <w:rPr>
          <w:rFonts w:ascii="Calibri Light" w:hAnsi="Calibri Light" w:cs="Calibri Light"/>
          <w:lang w:val="de-DE"/>
        </w:rPr>
        <w:tab/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(Falls weitere Wahlorte vorgesehen sind) </w:t>
      </w:r>
    </w:p>
    <w:p>
      <w:pPr>
        <w:spacing w:line="276" w:lineRule="auto"/>
        <w:ind w:left="1440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in ____________________________________________________________  </w:t>
      </w:r>
      <w:r>
        <w:rPr>
          <w:rFonts w:ascii="Calibri Light" w:hAnsi="Calibri Light" w:cs="Calibri Light"/>
          <w:lang w:val="de-DE"/>
        </w:rPr>
        <w:br/>
        <w:t xml:space="preserve">am ________________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  <w:t xml:space="preserve">am ________________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  <w:t xml:space="preserve"> </w:t>
      </w:r>
      <w:r>
        <w:rPr>
          <w:rFonts w:ascii="Calibri Light" w:hAnsi="Calibri Light" w:cs="Calibri Light"/>
          <w:lang w:val="de-DE"/>
        </w:rPr>
        <w:tab/>
        <w:t xml:space="preserve"> </w:t>
      </w:r>
    </w:p>
    <w:p>
      <w:pPr>
        <w:spacing w:line="276" w:lineRule="auto"/>
        <w:ind w:left="897" w:right="708" w:firstLine="543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in ____________________________________________________________  </w:t>
      </w:r>
    </w:p>
    <w:p>
      <w:pPr>
        <w:spacing w:line="276" w:lineRule="auto"/>
        <w:ind w:left="897" w:right="708" w:firstLine="543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am ________________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</w:r>
      <w:r>
        <w:rPr>
          <w:rFonts w:ascii="Calibri Light" w:hAnsi="Calibri Light" w:cs="Calibri Light"/>
          <w:lang w:val="de-DE"/>
        </w:rPr>
        <w:tab/>
        <w:t xml:space="preserve">am ________________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</w:r>
    </w:p>
    <w:p>
      <w:pPr>
        <w:spacing w:line="276" w:lineRule="auto"/>
        <w:ind w:left="897" w:right="708" w:firstLine="543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in ____________________________________________________________  </w:t>
      </w:r>
    </w:p>
    <w:p>
      <w:pPr>
        <w:spacing w:line="276" w:lineRule="auto"/>
        <w:ind w:left="897" w:right="708" w:firstLine="543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am ________________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</w:r>
      <w:r>
        <w:rPr>
          <w:rFonts w:ascii="Calibri Light" w:hAnsi="Calibri Light" w:cs="Calibri Light"/>
          <w:lang w:val="de-DE"/>
        </w:rPr>
        <w:tab/>
        <w:t xml:space="preserve">am ________________ von ______________ Uhr bis ______________ Uhr  </w:t>
      </w:r>
      <w:r>
        <w:rPr>
          <w:rFonts w:ascii="Calibri Light" w:hAnsi="Calibri Light" w:cs="Calibri Light"/>
          <w:lang w:val="de-DE"/>
        </w:rPr>
        <w:br w:type="textWrapping" w:clear="all"/>
      </w:r>
    </w:p>
    <w:p>
      <w:pPr>
        <w:spacing w:line="276" w:lineRule="auto"/>
        <w:ind w:left="897"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 xml:space="preserve">Es sind bei dieser Wahl _____ Ortskirchenratsmitglieder zu wählen. Jeder Wähler/jede Wählerin kann bis zu  _____ Stimmen vergeben. Jeder Kandidat/jede Kandidatin kann höchstens eine Stimme erhalten. Ungültig sind Stimmzettel, auf denen mehr Stimmen vergeben wurden als Kandidaten/Kandidatinnen zu wählen sind. </w:t>
      </w: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Wahlberechtigt sind gemäß Wahlordnung alle Personen, die katholisch sind, ihr 14. Lebensjahr vollendet haben und ihren Hauptwohnsitz in dem Wahlbezirk haben. 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>Das Wahlrecht kann auch in einer Pfarrei des Bistums ausgeübt werden, in welcher der/die Wahlberechtigte nicht seinen/ihren Hauptwohnsitz hat. Ein schriftlicher Antrag dazu ist spätestens bis 01.11.2024 zu stellen. Informationen hierzu sind im Pfarrbüro einzuholen. Das Wahlrecht darf nicht mehrfach ausgeübt werden.</w:t>
      </w: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Ein Antrag auf </w:t>
      </w:r>
      <w:r>
        <w:rPr>
          <w:rFonts w:ascii="Calibri Light" w:hAnsi="Calibri Light" w:cs="Calibri Light"/>
          <w:b/>
          <w:lang w:val="de-DE"/>
        </w:rPr>
        <w:t>Briefwahl</w:t>
      </w:r>
      <w:r>
        <w:rPr>
          <w:rFonts w:ascii="Calibri Light" w:hAnsi="Calibri Light" w:cs="Calibri Light"/>
          <w:lang w:val="de-DE"/>
        </w:rPr>
        <w:t xml:space="preserve">  ist möglich. 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Der Antrag dazu ist ab _____________ bis spätestens 30.10.2024 entweder schriftlich oder formlos im Pfarrbüro während der Öffnungszeiten zu stellen. Die 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Briefwahlunterlagen (je ein Stimmzettel, Wahlumschlag, Briefwahlumschlag und Hinweiszettel) können den Antragstellern und Antragstellerinnen oder ihren mit schriftlicher Empfangsvollmacht versehenen Vertretern und Vertreterinnen ausgehändigt oder zugesandt werden. 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Die Abgabe bzw. Rücksendung der ausgefüllten Briefwahlunterlagen an das Pfarrbüro ist möglich bis zum ________________. </w:t>
      </w:r>
    </w:p>
    <w:p>
      <w:pPr>
        <w:spacing w:line="276" w:lineRule="auto"/>
        <w:ind w:left="897" w:right="708"/>
        <w:rPr>
          <w:rFonts w:ascii="Calibri Light" w:hAnsi="Calibri Light" w:cs="Calibri Light"/>
          <w:i/>
          <w:sz w:val="20"/>
          <w:lang w:val="de-DE"/>
        </w:rPr>
      </w:pPr>
      <w:r>
        <w:rPr>
          <w:rFonts w:ascii="Calibri Light" w:hAnsi="Calibri Light" w:cs="Calibri Light"/>
          <w:lang w:val="de-DE"/>
        </w:rPr>
        <w:t>Späteste Möglichkeit zur Abgabe der Briefwahlunterlagen beim Wahlausschuss ist Sonntag, __.11.2024, innerhalb der festgesetzten Wahlzeit im Wahlbezirk.</w: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</w:pPr>
      <w:r>
        <w:rPr>
          <w:rFonts w:ascii="Calibri Light" w:hAnsi="Calibri Light" w:cs="Calibri Light"/>
          <w:lang w:val="de-DE"/>
        </w:rPr>
        <w:t>___________________________</w:t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  <w:t>_________________________</w:t>
      </w:r>
      <w:r>
        <w:rPr>
          <w:rFonts w:ascii="Calibri Light" w:hAnsi="Calibri Light" w:cs="Calibri Light"/>
          <w:lang w:val="de-DE"/>
        </w:rPr>
        <w:br/>
        <w:t>Ort und Datum</w:t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  <w:t>Vorsitzende/-r des Wahlausschusses</w:t>
      </w:r>
    </w:p>
    <w:p>
      <w:pPr>
        <w:spacing w:line="276" w:lineRule="auto"/>
        <w:ind w:left="897" w:right="708"/>
        <w:jc w:val="right"/>
        <w:rPr>
          <w:rFonts w:ascii="Calibri Light" w:hAnsi="Calibri Light" w:cs="Calibri Light"/>
          <w:lang w:val="de-DE"/>
        </w:rPr>
      </w:pPr>
    </w:p>
    <w:p/>
    <w:sectPr>
      <w:headerReference w:type="default" r:id="rId6"/>
      <w:footerReference w:type="firs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  <w:r>
      <w:t>Stand: 08.07.2020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  <w:tabs>
        <w:tab w:val="clear" w:pos="4536"/>
        <w:tab w:val="clear" w:pos="9072"/>
        <w:tab w:val="left" w:pos="3002"/>
      </w:tabs>
    </w:pPr>
  </w:p>
  <w:p>
    <w:pPr>
      <w:pStyle w:val="Kopfzeile"/>
      <w:tabs>
        <w:tab w:val="clear" w:pos="4536"/>
        <w:tab w:val="clear" w:pos="9072"/>
        <w:tab w:val="left" w:pos="3002"/>
      </w:tabs>
    </w:pPr>
  </w:p>
  <w:p>
    <w:pPr>
      <w:pStyle w:val="Kopfzeile"/>
      <w:tabs>
        <w:tab w:val="clear" w:pos="4536"/>
        <w:tab w:val="clear" w:pos="9072"/>
        <w:tab w:val="left" w:pos="300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949213-6C3F-4F5B-B3D6-1649B0AB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Hollmann, Steffen (Bistum Dresden-Meißen, Bischöfliches Ordinariat)</cp:lastModifiedBy>
  <cp:revision>5</cp:revision>
  <cp:lastPrinted>2020-07-29T07:27:00Z</cp:lastPrinted>
  <dcterms:created xsi:type="dcterms:W3CDTF">2020-07-29T07:39:00Z</dcterms:created>
  <dcterms:modified xsi:type="dcterms:W3CDTF">2024-06-07T11:06:00Z</dcterms:modified>
</cp:coreProperties>
</file>